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A9" w:rsidRDefault="00CD7AA9" w:rsidP="00CD7AA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达州市</w:t>
      </w:r>
      <w:r w:rsidRPr="00A53C49">
        <w:rPr>
          <w:rFonts w:hint="eastAsia"/>
          <w:b/>
          <w:bCs/>
          <w:sz w:val="36"/>
        </w:rPr>
        <w:t>201</w:t>
      </w:r>
      <w:r>
        <w:rPr>
          <w:rFonts w:hint="eastAsia"/>
          <w:b/>
          <w:bCs/>
          <w:sz w:val="36"/>
        </w:rPr>
        <w:t>5</w:t>
      </w:r>
      <w:r w:rsidRPr="00A53C49">
        <w:rPr>
          <w:rFonts w:hint="eastAsia"/>
          <w:b/>
          <w:bCs/>
          <w:sz w:val="36"/>
        </w:rPr>
        <w:t>年全省中医药技术高级职务任职资格评审</w:t>
      </w:r>
      <w:r>
        <w:rPr>
          <w:rFonts w:hint="eastAsia"/>
          <w:b/>
          <w:bCs/>
          <w:sz w:val="36"/>
        </w:rPr>
        <w:t>材料报送时间安排表</w:t>
      </w:r>
    </w:p>
    <w:p w:rsidR="00CD7AA9" w:rsidRDefault="00CD7AA9" w:rsidP="00CD7AA9">
      <w:pPr>
        <w:jc w:val="center"/>
        <w:rPr>
          <w:b/>
          <w:bCs/>
          <w:sz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6"/>
        <w:gridCol w:w="5675"/>
        <w:gridCol w:w="5613"/>
      </w:tblGrid>
      <w:tr w:rsidR="00CD7AA9" w:rsidTr="00C701F8">
        <w:trPr>
          <w:trHeight w:val="1128"/>
        </w:trPr>
        <w:tc>
          <w:tcPr>
            <w:tcW w:w="2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日期</w:t>
            </w:r>
          </w:p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2015年</w:t>
            </w:r>
          </w:p>
        </w:tc>
        <w:tc>
          <w:tcPr>
            <w:tcW w:w="11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单    位</w:t>
            </w:r>
          </w:p>
        </w:tc>
      </w:tr>
      <w:tr w:rsidR="00CD7AA9" w:rsidTr="00C701F8">
        <w:trPr>
          <w:trHeight w:val="969"/>
        </w:trPr>
        <w:tc>
          <w:tcPr>
            <w:tcW w:w="2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AA9" w:rsidRDefault="00CD7AA9" w:rsidP="00C701F8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上午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下午</w:t>
            </w:r>
          </w:p>
        </w:tc>
      </w:tr>
      <w:tr w:rsidR="00CD7AA9" w:rsidTr="00C701F8">
        <w:trPr>
          <w:trHeight w:val="974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9月16日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通川区、达川区、经开区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宣汉县</w:t>
            </w:r>
          </w:p>
        </w:tc>
      </w:tr>
      <w:tr w:rsidR="00CD7AA9" w:rsidTr="00C701F8">
        <w:trPr>
          <w:trHeight w:val="836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9月17日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大竹县、开江县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渠县、万源市</w:t>
            </w:r>
          </w:p>
        </w:tc>
      </w:tr>
      <w:tr w:rsidR="00CD7AA9" w:rsidTr="00C701F8">
        <w:trPr>
          <w:trHeight w:val="988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Cs w:val="32"/>
              </w:rPr>
              <w:t>9月18日</w:t>
            </w:r>
          </w:p>
        </w:tc>
        <w:tc>
          <w:tcPr>
            <w:tcW w:w="1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AA9" w:rsidRDefault="00CD7AA9" w:rsidP="00C701F8">
            <w:pPr>
              <w:spacing w:before="100" w:beforeAutospacing="1" w:after="100" w:afterAutospacing="1" w:line="276" w:lineRule="auto"/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int="eastAsia"/>
                <w:szCs w:val="32"/>
              </w:rPr>
              <w:t>市级部门、委直属各单位</w:t>
            </w:r>
          </w:p>
        </w:tc>
      </w:tr>
    </w:tbl>
    <w:p w:rsidR="00CD7AA9" w:rsidRPr="007B5608" w:rsidRDefault="00CD7AA9" w:rsidP="00CD7AA9">
      <w:pPr>
        <w:ind w:firstLine="480"/>
        <w:rPr>
          <w:rFonts w:ascii="黑体" w:eastAsia="黑体"/>
          <w:sz w:val="28"/>
          <w:szCs w:val="28"/>
        </w:rPr>
      </w:pPr>
      <w:r w:rsidRPr="00662D59">
        <w:rPr>
          <w:rFonts w:ascii="楷体_GB2312" w:eastAsia="楷体_GB2312" w:hint="eastAsia"/>
          <w:sz w:val="28"/>
          <w:szCs w:val="28"/>
        </w:rPr>
        <w:t>注：</w:t>
      </w:r>
      <w:r>
        <w:rPr>
          <w:rFonts w:ascii="楷体_GB2312" w:eastAsia="楷体_GB2312" w:hint="eastAsia"/>
          <w:sz w:val="28"/>
          <w:szCs w:val="28"/>
        </w:rPr>
        <w:t>提前或</w:t>
      </w:r>
      <w:r w:rsidRPr="00662D59">
        <w:rPr>
          <w:rFonts w:ascii="楷体_GB2312" w:eastAsia="楷体_GB2312" w:hint="eastAsia"/>
          <w:sz w:val="28"/>
          <w:szCs w:val="28"/>
        </w:rPr>
        <w:t>逾期报送材料，概不受理。</w:t>
      </w:r>
    </w:p>
    <w:p w:rsidR="00186421" w:rsidRDefault="00186421" w:rsidP="00186421">
      <w:pPr>
        <w:spacing w:line="220" w:lineRule="exact"/>
        <w:ind w:firstLineChars="1750" w:firstLine="4900"/>
        <w:rPr>
          <w:rFonts w:ascii="仿宋_GB2312"/>
          <w:szCs w:val="32"/>
        </w:rPr>
      </w:pPr>
      <w:r w:rsidRPr="00023FAA">
        <w:rPr>
          <w:rFonts w:eastAsia="方正仿宋简体"/>
          <w:sz w:val="28"/>
          <w:szCs w:val="28"/>
        </w:rPr>
        <w:t xml:space="preserve">                        </w:t>
      </w:r>
      <w:r>
        <w:rPr>
          <w:rFonts w:eastAsia="方正仿宋简体" w:hint="eastAsia"/>
          <w:sz w:val="28"/>
          <w:szCs w:val="28"/>
        </w:rPr>
        <w:t xml:space="preserve">  </w:t>
      </w:r>
    </w:p>
    <w:p w:rsidR="00544FD7" w:rsidRPr="00186421" w:rsidRDefault="00544FD7" w:rsidP="00295435">
      <w:pPr>
        <w:ind w:firstLine="420"/>
      </w:pPr>
    </w:p>
    <w:sectPr w:rsidR="00544FD7" w:rsidRPr="00186421" w:rsidSect="00611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88" w:right="2098" w:bottom="1474" w:left="1814" w:header="851" w:footer="1758" w:gutter="0"/>
      <w:pgNumType w:fmt="numberInDash" w:start="1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2D" w:rsidRDefault="00B30D2D" w:rsidP="00CD7AA9">
      <w:r>
        <w:separator/>
      </w:r>
    </w:p>
  </w:endnote>
  <w:endnote w:type="continuationSeparator" w:id="1">
    <w:p w:rsidR="00B30D2D" w:rsidRDefault="00B30D2D" w:rsidP="00CD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A9" w:rsidRDefault="00CD7A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A9" w:rsidRDefault="00CD7A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A9" w:rsidRDefault="00CD7A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2D" w:rsidRDefault="00B30D2D" w:rsidP="00CD7AA9">
      <w:r>
        <w:separator/>
      </w:r>
    </w:p>
  </w:footnote>
  <w:footnote w:type="continuationSeparator" w:id="1">
    <w:p w:rsidR="00B30D2D" w:rsidRDefault="00B30D2D" w:rsidP="00CD7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A9" w:rsidRDefault="00CD7A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A9" w:rsidRDefault="00CD7AA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A9" w:rsidRDefault="00CD7A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21"/>
    <w:rsid w:val="00186421"/>
    <w:rsid w:val="00295435"/>
    <w:rsid w:val="003A2D02"/>
    <w:rsid w:val="00400AB4"/>
    <w:rsid w:val="00517BCE"/>
    <w:rsid w:val="00544FD7"/>
    <w:rsid w:val="007B4758"/>
    <w:rsid w:val="00B30D2D"/>
    <w:rsid w:val="00CD7AA9"/>
    <w:rsid w:val="00DB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8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1"/>
    <w:pPr>
      <w:widowControl w:val="0"/>
      <w:spacing w:line="240" w:lineRule="auto"/>
      <w:ind w:firstLineChars="0" w:firstLine="0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AA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AA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2015-09-07T01:23:00Z</dcterms:created>
  <dcterms:modified xsi:type="dcterms:W3CDTF">2015-09-07T01:47:00Z</dcterms:modified>
</cp:coreProperties>
</file>